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 w:line="240"/>
        <w:jc w:val="center"/>
        <w:rPr>
          <w:rFonts w:ascii="Times New Roman" w:cs="Times New Roman" w:hAnsi="Times New Roman"/>
          <w:b/>
          <w:color w:val="0070c0"/>
          <w:sz w:val="22"/>
        </w:rPr>
      </w:pPr>
      <w:r>
        <w:rPr>
          <w:rFonts w:ascii="Times New Roman" w:cs="Times New Roman" w:hAnsi="Times New Roman"/>
          <w:b/>
          <w:color w:val="0070c0"/>
          <w:sz w:val="22"/>
        </w:rPr>
        <w:t>ИЗНАЧАЛЬНО ВЫШЕСТОЯЩИЙ ДОМ ИЗНАЧАЛЬНО ВЫШЕСТОЯЩЕГО ОТЦА</w:t>
      </w:r>
    </w:p>
    <w:p w14:paraId="00000002">
      <w:pPr>
        <w:spacing w:after="0" w:line="240"/>
        <w:jc w:val="center"/>
        <w:rPr>
          <w:rStyle w:val="Strong"/>
          <w:rFonts w:ascii="Times New Roman" w:cs="Times New Roman" w:hAnsi="Times New Roman"/>
          <w:b w:val="off"/>
          <w:i/>
          <w:color w:val="000000" w:themeColor="dk1"/>
          <w:sz w:val="24"/>
          <w:szCs w:val="24"/>
        </w:rPr>
      </w:pPr>
      <w:r>
        <w:rPr>
          <w:rFonts w:ascii="Times New Roman" w:hAnsi="Times New Roman"/>
          <w:b/>
          <w:color w:val="0070c0"/>
          <w:sz w:val="22"/>
        </w:rPr>
        <w:t>ВЫСШАЯ ШКОЛА СИНТЕЗА ИЗНАЧАЛЬНО ВЫШЕСТОЯЩЕГО ОТЦА</w:t>
      </w:r>
    </w:p>
    <w:p w14:paraId="00000003">
      <w:pPr>
        <w:spacing w:after="0" w:line="276"/>
        <w:jc w:val="right"/>
        <w:rPr>
          <w:rStyle w:val="Strong"/>
          <w:rFonts w:ascii="Times New Roman" w:cs="Times New Roman" w:hAnsi="Times New Roman"/>
          <w:b w:val="off"/>
          <w:i/>
          <w:color w:val="000000" w:themeColor="dk1"/>
          <w:sz w:val="24"/>
          <w:szCs w:val="24"/>
        </w:rPr>
      </w:pPr>
    </w:p>
    <w:p w14:paraId="00000004">
      <w:pPr>
        <w:spacing w:after="0" w:line="276"/>
        <w:jc w:val="right"/>
        <w:rPr>
          <w:rStyle w:val="Strong"/>
          <w:rFonts w:ascii="Times New Roman" w:cs="Times New Roman" w:hAnsi="Times New Roman"/>
          <w:b w:val="off"/>
          <w:i/>
          <w:color w:val="000000" w:themeColor="dk1"/>
          <w:sz w:val="24"/>
          <w:szCs w:val="24"/>
        </w:rPr>
      </w:pPr>
      <w:r>
        <w:rPr>
          <w:rStyle w:val="Strong"/>
          <w:rFonts w:ascii="Times New Roman" w:cs="Times New Roman" w:hAnsi="Times New Roman"/>
          <w:b w:val="off"/>
          <w:i/>
          <w:color w:val="000000" w:themeColor="dk1"/>
          <w:sz w:val="24"/>
          <w:szCs w:val="24"/>
        </w:rPr>
        <w:t xml:space="preserve">Согласовано. ИВАС КХ </w:t>
      </w:r>
      <w:r>
        <w:rPr>
          <w:rStyle w:val="Strong"/>
          <w:rFonts w:ascii="Times New Roman" w:cs="Times New Roman" w:hAnsi="Times New Roman"/>
          <w:b w:val="off"/>
          <w:i/>
          <w:color w:val="000000" w:themeColor="dk1"/>
          <w:sz w:val="24"/>
          <w:szCs w:val="24"/>
          <w:lang w:val="ru-RU"/>
        </w:rPr>
        <w:t>30</w:t>
      </w:r>
      <w:r>
        <w:rPr>
          <w:rStyle w:val="Strong"/>
          <w:rFonts w:ascii="Times New Roman" w:cs="Times New Roman" w:hAnsi="Times New Roman"/>
          <w:b w:val="off"/>
          <w:i/>
          <w:color w:val="000000" w:themeColor="dk1"/>
          <w:sz w:val="24"/>
          <w:szCs w:val="24"/>
        </w:rPr>
        <w:t>112025</w:t>
      </w:r>
    </w:p>
    <w:p w14:paraId="00000005">
      <w:pPr>
        <w:spacing w:after="0" w:line="276"/>
        <w:jc w:val="right"/>
        <w:rPr>
          <w:rStyle w:val="Strong"/>
          <w:rFonts w:ascii="Times New Roman" w:cs="Times New Roman" w:hAnsi="Times New Roman"/>
          <w:b w:val="off"/>
          <w:i/>
          <w:color w:val="ff0000"/>
          <w:sz w:val="24"/>
          <w:szCs w:val="24"/>
        </w:rPr>
      </w:pPr>
    </w:p>
    <w:p w14:paraId="00000006">
      <w:pPr>
        <w:spacing w:after="0" w:line="276"/>
        <w:jc w:val="right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Владычица Синтеза, Ксения Тумашова</w:t>
      </w:r>
    </w:p>
    <w:p w14:paraId="00000007">
      <w:pPr>
        <w:spacing w:after="0" w:line="276"/>
        <w:jc w:val="right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 w14:paraId="00000008">
      <w:pPr>
        <w:spacing w:after="0" w:line="276"/>
        <w:jc w:val="center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ДОКЛАД</w:t>
      </w:r>
    </w:p>
    <w:p w14:paraId="00000009">
      <w:pPr>
        <w:spacing w:after="0" w:line="276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Становление 6 Расы человечества планеты Земля</w:t>
      </w:r>
    </w:p>
    <w:p w14:paraId="0000000A">
      <w:pPr>
        <w:spacing w:after="0" w:line="276"/>
        <w:jc w:val="both"/>
        <w:rPr>
          <w:rFonts w:ascii="Times New Roman" w:cs="Times New Roman" w:hAnsi="Times New Roman"/>
          <w:sz w:val="24"/>
          <w:szCs w:val="24"/>
        </w:rPr>
      </w:pPr>
    </w:p>
    <w:p w14:paraId="0000000B">
      <w:pPr>
        <w:spacing w:after="0" w:line="276"/>
        <w:ind w:firstLine="709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Доклад подготовлен для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правильно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го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восприяти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я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 задач каждой расы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и понимания этапов становления ИВДИВО-космической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6 Расы человечества планеты Земля.</w:t>
      </w:r>
    </w:p>
    <w:p w14:paraId="0000000C">
      <w:pPr>
        <w:spacing w:after="0" w:line="276"/>
        <w:ind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Данный доклад представляет собой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систематизацию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тезисно главных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характеристик рас.</w:t>
      </w:r>
    </w:p>
    <w:p w14:paraId="0000000D">
      <w:pPr>
        <w:spacing w:after="0" w:line="276"/>
        <w:ind w:firstLine="709"/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Доклад подготовлен на основании текстов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Синтезов, проведённых Главой ИВДИВО В.Сердюк.</w:t>
      </w:r>
    </w:p>
    <w:p w14:paraId="0000000E">
      <w:pPr>
        <w:spacing w:after="0" w:line="276"/>
        <w:ind w:firstLine="709"/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 w14:paraId="0000000F">
      <w:pPr>
        <w:spacing w:after="0" w:line="276"/>
        <w:ind w:firstLine="697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ОБЩЕЕ</w:t>
      </w:r>
    </w:p>
    <w:p w14:paraId="00000010">
      <w:pPr>
        <w:spacing w:after="0" w:line="276"/>
        <w:ind w:firstLine="697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1">
      <w:pPr>
        <w:spacing w:before="0" w:after="0" w:line="276"/>
        <w:ind w:left="0" w:firstLine="709"/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Каждая раса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простраивает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свой план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,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имеет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своё базовое учение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, сво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ю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п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арадигм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у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</w:t>
      </w:r>
    </w:p>
    <w:p w14:paraId="00000012">
      <w:pPr>
        <w:spacing w:before="0" w:after="0" w:line="276"/>
        <w:ind w:left="0" w:firstLine="709"/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Когда происходит переход на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п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арадигму следующей расы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, то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предыдущая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раса продолжает действовать по инерции,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продолжает даже в какой-то мере восходить.</w:t>
      </w:r>
    </w:p>
    <w:p w14:paraId="00000013">
      <w:pPr>
        <w:spacing w:after="0" w:line="276"/>
        <w:ind w:firstLine="709"/>
        <w:jc w:val="both"/>
        <w:rPr>
          <w:rFonts w:ascii="Times New Roman" w:cs="Times New Roman" w:hAnsi="Times New Roman"/>
          <w:b w:val="off"/>
          <w:bCs w:val="off"/>
          <w:color w:val="000000"/>
          <w:spacing w:val="-5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 w:bidi="hi-IN" w:eastAsia="zh-CN"/>
        </w:rPr>
        <w:t xml:space="preserve">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 w:bidi="hi-IN" w:eastAsia="zh-CN"/>
        </w:rPr>
        <w:t>даже когда вся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 w:bidi="hi-IN" w:eastAsia="zh-CN"/>
        </w:rPr>
        <w:t>П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bidi="hi-IN" w:eastAsia="zh-CN"/>
        </w:rPr>
        <w:t xml:space="preserve">ланета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bidi="hi-IN" w:eastAsia="zh-CN"/>
        </w:rPr>
        <w:t>перешла на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bidi="hi-IN" w:eastAsia="zh-CN"/>
        </w:rPr>
        <w:t xml:space="preserve"> другую концепцию развития, нов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 w:bidi="hi-IN" w:eastAsia="zh-CN"/>
        </w:rPr>
        <w:t>ую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bidi="hi-IN" w:eastAsia="zh-CN"/>
        </w:rPr>
        <w:t xml:space="preserve"> концепци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 w:bidi="hi-IN" w:eastAsia="zh-CN"/>
        </w:rPr>
        <w:t>ю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bidi="hi-IN" w:eastAsia="zh-CN"/>
        </w:rPr>
        <w:t xml:space="preserve"> развития расы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 w:bidi="hi-IN" w:eastAsia="zh-CN"/>
        </w:rPr>
        <w:t xml:space="preserve">, то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bidi="hi-IN" w:eastAsia="zh-CN"/>
        </w:rPr>
        <w:t xml:space="preserve">человек может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 w:bidi="hi-IN" w:eastAsia="zh-CN"/>
        </w:rPr>
        <w:t>ещё долго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bidi="hi-IN" w:eastAsia="zh-CN"/>
        </w:rPr>
        <w:t xml:space="preserve"> жить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 w:bidi="hi-IN" w:eastAsia="zh-CN"/>
        </w:rPr>
        <w:t>привычками и накоплениями предыдущих рас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bidi="hi-IN" w:eastAsia="zh-CN"/>
        </w:rPr>
        <w:t>. Но Планета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bidi="hi-IN" w:eastAsia="zh-CN"/>
        </w:rPr>
        <w:t xml:space="preserve"> уже ориентир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 w:bidi="hi-IN" w:eastAsia="zh-CN"/>
        </w:rPr>
        <w:t xml:space="preserve">уется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bidi="hi-IN" w:eastAsia="zh-CN"/>
        </w:rPr>
        <w:t xml:space="preserve">на законы не предыдущей эпохи, а новой и окончательно.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 w:bidi="hi-IN" w:eastAsia="zh-CN"/>
        </w:rPr>
        <w:t>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bidi="hi-IN" w:eastAsia="zh-CN"/>
        </w:rPr>
        <w:t xml:space="preserve"> незнание Истины Отца не освобождает от следования ей.</w:t>
      </w:r>
    </w:p>
    <w:p w14:paraId="00000014">
      <w:pPr>
        <w:spacing w:after="0" w:line="276"/>
        <w:ind w:firstLine="709"/>
        <w:jc w:val="both"/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  <w:lang w:val="ru-RU"/>
        </w:rPr>
      </w:pPr>
    </w:p>
    <w:p w14:paraId="00000015">
      <w:pPr>
        <w:spacing w:before="0" w:after="0" w:line="276"/>
        <w:ind w:left="0" w:firstLine="709"/>
        <w:jc w:val="both"/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  <w:lang w:val="ru-RU"/>
        </w:rPr>
        <w:t>1 Р</w:t>
      </w:r>
      <w:r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  <w:lang w:val="ru-RU"/>
        </w:rPr>
        <w:t>АСА</w:t>
      </w:r>
    </w:p>
    <w:p w14:paraId="00000016">
      <w:pPr>
        <w:spacing w:before="0" w:after="0" w:line="276"/>
        <w:ind w:left="0" w:firstLine="709"/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 w14:paraId="00000017">
      <w:pPr>
        <w:spacing w:before="0" w:after="0" w:line="276"/>
        <w:ind w:left="0" w:firstLine="709"/>
        <w:jc w:val="both"/>
        <w:rPr>
          <w:rFonts w:ascii="Times New Roman" w:cs="Times New Roman" w:hAnsi="Times New Roman"/>
          <w:b w:val="off"/>
          <w:bCs w:val="off"/>
          <w:color w:val="000000"/>
          <w:spacing w:val="-5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П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ервая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раса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это вообще бестелесность, попытка сформировать кого-то из ничего.</w:t>
      </w:r>
    </w:p>
    <w:p w14:paraId="00000018">
      <w:pPr>
        <w:spacing w:before="0" w:after="0" w:line="276"/>
        <w:ind w:left="0" w:firstLine="709"/>
        <w:jc w:val="both"/>
        <w:rPr>
          <w:rFonts w:ascii="Times New Roman" w:cs="Times New Roman" w:hAnsi="Times New Roman"/>
          <w:b w:val="off"/>
          <w:bCs w:val="off"/>
          <w:color w:val="000000"/>
          <w:spacing w:val="-5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П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ервая, что спускал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сь на Планету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это Монады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(</w:t>
      </w:r>
      <w:r>
        <w:rPr>
          <w:rFonts w:ascii="Times New Roman" w:cs="Times New Roman" w:eastAsia="Times New Roman" w:hAnsi="Times New Roman"/>
          <w:b w:val="off"/>
          <w:bCs w:val="off"/>
          <w:i/>
          <w:iCs/>
          <w:sz w:val="24"/>
          <w:szCs w:val="24"/>
          <w:lang w:val="ru-RU"/>
        </w:rPr>
        <w:t>зачатки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)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. Э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то 1-я раса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.</w:t>
      </w:r>
    </w:p>
    <w:p w14:paraId="00000019">
      <w:pPr>
        <w:spacing w:before="0" w:after="0" w:line="276"/>
        <w:ind w:left="0" w:firstLine="709"/>
        <w:jc w:val="both"/>
        <w:rPr>
          <w:rFonts w:ascii="Times New Roman" w:cs="Times New Roman" w:hAnsi="Times New Roman"/>
          <w:b w:val="off"/>
          <w:bCs w:val="off"/>
          <w:color w:val="000000"/>
          <w:spacing w:val="-5"/>
          <w:sz w:val="24"/>
          <w:szCs w:val="24"/>
        </w:rPr>
      </w:pPr>
    </w:p>
    <w:p w14:paraId="0000001A">
      <w:pPr>
        <w:spacing w:before="0" w:after="0" w:line="276"/>
        <w:ind w:left="0" w:firstLine="709"/>
        <w:jc w:val="both"/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  <w:lang w:val="ru-RU"/>
        </w:rPr>
        <w:t>2 Р</w:t>
      </w:r>
      <w:r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  <w:lang w:val="ru-RU"/>
        </w:rPr>
        <w:t>АСА</w:t>
      </w:r>
    </w:p>
    <w:p w14:paraId="0000001B">
      <w:pPr>
        <w:spacing w:before="0" w:after="0" w:line="276"/>
        <w:ind w:left="0" w:firstLine="709"/>
        <w:jc w:val="both"/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</w:rPr>
      </w:pPr>
    </w:p>
    <w:p w14:paraId="0000001C">
      <w:pPr>
        <w:spacing w:before="0" w:after="0" w:line="276"/>
        <w:ind w:left="0" w:firstLine="709"/>
        <w:jc w:val="both"/>
        <w:rPr>
          <w:rFonts w:ascii="Times New Roman" w:cs="Times New Roman" w:hAnsi="Times New Roman"/>
          <w:b w:val="off"/>
          <w:bCs w:val="off"/>
          <w:color w:val="000000"/>
          <w:spacing w:val="-5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Эфирноподобные, можно сказать эфирные тела</w:t>
      </w:r>
      <w:r>
        <w:rPr>
          <w:rFonts w:ascii="Times New Roman" w:cs="Times New Roman" w:hAnsi="Times New Roman"/>
          <w:b w:val="off"/>
          <w:bCs w:val="off"/>
          <w:color w:val="000000"/>
          <w:spacing w:val="-5"/>
          <w:sz w:val="24"/>
          <w:szCs w:val="24"/>
          <w:lang w:val="ru-RU"/>
        </w:rPr>
        <w:t xml:space="preserve"> (эфирные существа).</w:t>
      </w:r>
    </w:p>
    <w:p w14:paraId="0000001D">
      <w:pPr>
        <w:spacing w:before="0" w:after="0" w:line="276"/>
        <w:ind w:left="0" w:firstLine="709"/>
        <w:jc w:val="both"/>
        <w:rPr>
          <w:rFonts w:ascii="Times New Roman" w:cs="Times New Roman" w:hAnsi="Times New Roman"/>
          <w:i/>
          <w:iCs/>
          <w:color w:val="000000"/>
          <w:spacing w:val="-5"/>
          <w:sz w:val="24"/>
          <w:szCs w:val="24"/>
        </w:rPr>
      </w:pPr>
    </w:p>
    <w:p w14:paraId="0000001E">
      <w:pPr>
        <w:spacing w:before="0" w:after="0" w:line="276"/>
        <w:ind w:left="0" w:firstLine="709"/>
        <w:jc w:val="both"/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  <w:lang w:val="ru-RU"/>
        </w:rPr>
        <w:t xml:space="preserve">3 РАСА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  <w:lang w:val="ru-RU"/>
        </w:rPr>
        <w:t xml:space="preserve"> Лемурийцы</w:t>
      </w:r>
    </w:p>
    <w:p w14:paraId="0000001F">
      <w:pPr>
        <w:spacing w:before="0" w:after="0" w:line="276"/>
        <w:ind w:left="0" w:firstLine="709"/>
        <w:jc w:val="both"/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</w:rPr>
      </w:pPr>
    </w:p>
    <w:p w14:paraId="00000020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Л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емурийцы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сначала появились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в воде,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далее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выползли на сушу. У них уже появилась 2-я часть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лемурийское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физическое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тело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и больше ничего.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перепонками.</w:t>
      </w:r>
    </w:p>
    <w:p w14:paraId="00000021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Первая Часть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Монада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но в виде искры или уголька.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</w:p>
    <w:p w14:paraId="00000022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лемурийскую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эпоху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лемурийцы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занимались активацией энергии. </w:t>
      </w:r>
    </w:p>
    <w:p w14:paraId="00000023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Стяжали и действовали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фирным планом.</w:t>
      </w:r>
    </w:p>
    <w:p w14:paraId="00000024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Лемуриец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это омар и омарный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г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лобус в пятой расе.</w:t>
      </w:r>
    </w:p>
    <w:p w14:paraId="00000025">
      <w:pPr>
        <w:spacing w:before="0" w:after="0" w:line="276"/>
        <w:ind w:left="0" w:firstLine="709"/>
        <w:jc w:val="both"/>
        <w:rPr>
          <w:rFonts w:ascii="Times New Roman" w:cs="Times New Roman" w:hAnsi="Times New Roman"/>
          <w:color w:val="000000"/>
          <w:spacing w:val="-5"/>
          <w:sz w:val="24"/>
          <w:szCs w:val="24"/>
        </w:rPr>
      </w:pPr>
    </w:p>
    <w:p w14:paraId="00000026">
      <w:pPr>
        <w:spacing w:before="0" w:after="0" w:line="276"/>
        <w:ind w:left="0" w:firstLine="709"/>
        <w:jc w:val="both"/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  <w:lang w:val="ru-RU"/>
        </w:rPr>
        <w:t xml:space="preserve">4 РАСА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  <w:lang w:val="ru-RU"/>
        </w:rPr>
        <w:t>Атланты</w:t>
      </w:r>
    </w:p>
    <w:p w14:paraId="00000027">
      <w:pPr>
        <w:spacing w:before="0" w:after="0" w:line="276"/>
        <w:ind w:left="0" w:firstLine="709"/>
        <w:jc w:val="both"/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</w:rPr>
      </w:pPr>
    </w:p>
    <w:p w14:paraId="00000028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В Атлантиду появился уже разум, и вся Атлантида развивалась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ещё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Сердцем.</w:t>
      </w:r>
    </w:p>
    <w:p w14:paraId="00000029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ндивидуальным разумом люди Атлантиды, в основном, не обладали. Они обладали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коллективным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разумом. И к концу атлантической расы индивидуальным разумом обладали только цари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 высшие жрецы, которые управляли этими массами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</w:p>
    <w:p w14:paraId="0000002A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Четвёртая раса развивалась командой, но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стадно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 То есть, если и были личности, то это были жрецы, цари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 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вся остальная была не личная,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не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индивидуумная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команда.</w:t>
      </w:r>
    </w:p>
    <w:p w14:paraId="0000002B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</w:p>
    <w:p w14:paraId="0000002C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тланты стяжали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стральный план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и развивали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астральность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на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ланете. И только отдельные единицы занимались ментально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</w:p>
    <w:p w14:paraId="0000002D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Ч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етвертая атлантическая раса жила светом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в Атлантиде все стяжали свет.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Т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радиция святых пошла из Атлантиды как продолжение стяжания света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И таким образом, сохранилась святость. Грубо говоря, традиция святых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это продолжение традиции светоносных, их ещё называли светозарны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Атлантиды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</w:p>
    <w:p w14:paraId="0000002E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У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ченики Атлантиды должны были подготовить людей, которые воспринимают новый дух Отца Планеты. Не свет, а дух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.</w:t>
      </w:r>
    </w:p>
    <w:p w14:paraId="0000002F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</w:p>
    <w:p w14:paraId="00000030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Ч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асть атлантов перешла в 5-ю расу, и начала перевоплощаться из больших 3-4-метровых тел в наши маленькие полтора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двухметровые. Многим это не нравилось.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В итоге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из тех, кому не нравилось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 которые не приняли новые законы 5 Расы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родился демонский глобус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</w:p>
    <w:p w14:paraId="00000031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Поэтому п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о итогам Атлантиды, когда она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гибла,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постепенно сформировали демонский глобус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у.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Д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емоны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это атланты, которые перестали получать Огонь Отца, остались в своей энергетике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У них постепенно выросли рога и копыта, сразу этого не было. То есть, живя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в той природе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окружающей, в которой они оказались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и не имея поддержки жизни от Отца, они начали приспосабливаться внешним способом.</w:t>
      </w:r>
    </w:p>
    <w:p w14:paraId="00000032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В итоге, было холодно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выросла мохнатость. Снизу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шла новая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энергетика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мат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ерии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, они не хотели входить в новое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выросли копыта. Сверху шла энергетика Отца, они сопротивлялись ей, хотели остаться в своей атлантической энергетике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выросли рога. Надо было как-то подпитываться у других людей, которые имеют энергетику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вырос хвост, причём хвост вырос не только ради подпитки, а есть другая проблема.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Энергетика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чакр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человека Атлантиды для человека 5-й расы стала нижестоящей. В итоге, атлантические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чакры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ушли в хвост, а в теле демона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чакр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вообще не осталось. Именно поэтому его называли демон.</w:t>
      </w:r>
    </w:p>
    <w:p w14:paraId="00000033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очему так произошло?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отому что по итогам 5-й расы ученики Атлантиды дошли до состояния, что они готовы были сформировать человека 5-й расы, но окончательно войти в это состояние не смогли. Они его не сформировали. Даже начав основы формирования, они не смогли в этих людях выразить Огонь, который шёл через этих людей, вокруг на природу. И так как человек не сложился совершенным для 5-й расы, пошёл дисбаланс.</w:t>
      </w:r>
    </w:p>
    <w:p w14:paraId="00000034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С одной стороны, атланты были очень высокими: трех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пятиметровыми. С другой стороны, в самой Атлантиде параллельно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была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группа людей, которая была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1,5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1,2 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етра.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Атланты с ними не считались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: э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то такие маленькие низкорослые существа,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которые живут природой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</w:p>
    <w:p w14:paraId="00000035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Но некоторые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У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ченики просчитали, что из этих людей будет формироваться новая раса и начали их развивать, но они не успели развить до конца, чтобы дух Отца Планеты через этого человека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эманировался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достаточно гармонично и природные процессы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самоорганизовались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к этому человеку правильно. В итоге, эти люди не смогли устоять. Они начали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эманировать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вокруг себя буйство разной энергетики,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при самоорганизации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окружающей природы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стихий на фиксацию на тех людей, которые по итогам Атлантиды сложились, самоорганизация природы не сложилась, и пошёл общий коллапс.</w:t>
      </w:r>
    </w:p>
    <w:p w14:paraId="00000036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В итоге, по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ланете прокатились потопы, конфликты, всякие остальные проблемы, и мы увидели гибель Атлантиды, как расы. Не гармоничный переход в 5-ю расу, а именно гибель, именно потому, что по итогам Атлантиды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У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ченики не смогли сформировать человека, который выдерживает дух новой 5-й расы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.</w:t>
      </w:r>
    </w:p>
    <w:p w14:paraId="00000037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Атланты не смогли войти в дух.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Привыкли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тланты жить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удростью, думать мудростью, жить мудростью. Тут приходит Дух. Мудрость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это свет. Дух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это Воля. Входит воля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 в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ходит мощно. А тела к этому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 xml:space="preserve">были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не готовы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</w:p>
    <w:p w14:paraId="00000038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39">
      <w:pPr>
        <w:spacing w:before="0" w:after="0" w:line="276"/>
        <w:ind w:left="0" w:firstLine="709"/>
        <w:jc w:val="both"/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  <w:lang w:val="ru-RU"/>
        </w:rPr>
        <w:t>5 РА</w:t>
      </w:r>
      <w:r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  <w:lang w:val="ru-RU"/>
        </w:rPr>
        <w:t xml:space="preserve">СА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Арийская раса</w:t>
      </w:r>
    </w:p>
    <w:p w14:paraId="0000003A">
      <w:pPr>
        <w:spacing w:before="0" w:after="0" w:line="276"/>
        <w:ind w:left="0" w:firstLine="709"/>
        <w:jc w:val="both"/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</w:rPr>
      </w:pPr>
    </w:p>
    <w:p w14:paraId="0000003B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5-я раса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это накопление воли, как накопление духа.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Жизнь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Духом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.</w:t>
      </w:r>
    </w:p>
    <w:p w14:paraId="0000003C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</w:p>
    <w:p w14:paraId="0000003D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К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огда началась формироваться 5-я раса, то отличие тел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человека 5-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й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 xml:space="preserve"> Расы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от тел атлантов заключалось в простом интересном свойстве: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у каждого человека 5-й расы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появился индивидуальный Разум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. Причём борьба шла всё начало 5-й расы, у многих людей в начале 5-й расы физического разума не было. Люди жили коллективно.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Например, р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одовые деревни: то, что староста сказал, все исполняют, никто думать не может. Все бежали драться, непонятно зачем дрались, но хотелось, то есть разумности, как таковой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индивидуальной не было. Был коллективный разум: как все исполним, как все что-то сделаем, куда-то побежим.</w:t>
      </w:r>
    </w:p>
    <w:p w14:paraId="0000003E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И всё же, 5 раса усвоила Разум.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Если в Атлантиде это был коллективный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Р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азум и индивидуальное Сердце, в 5-й расе появился индивидуальный Разум и индивидуальное Сердце. И вся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5-я раса занималась индивидуальной Душо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й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. </w:t>
      </w:r>
    </w:p>
    <w:p w14:paraId="0000003F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Вся 5-я раса занималась развитием веры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ВЕ-РА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то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Великий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РА-ЗУМ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И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когда два разума, астральный и физический, объединялись между собой, появлялся Великий Разум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 и у человека появлялась ВЕРА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 т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 есть когда человек опирался не только на физические данные разума, а когда ещё опирался на астральный разум, и два разума объединялись в столп Отца между собой.</w:t>
      </w:r>
    </w:p>
    <w:p w14:paraId="00000040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В целом, л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юди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расы имели максимум пять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-шесть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Частей, причём, это очень развитые люди, Посвящённые, в среднем – три. Часто встречалось две,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раса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 xml:space="preserve">базово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подняла всех в три Части. Посвящённых подняли в пять Частей. Максимум, который был в пятой расе – это десять Частей. Но это уже у Учителей и очень компетентных лиц. Можно дать меньше, шесть-восемь Частей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Из десяти возможных.</w:t>
      </w:r>
    </w:p>
    <w:p w14:paraId="00000041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В 5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-й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Расе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чаще всего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развивали Части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Душа, Разум и Сердце.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Но у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Человека 5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-й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Расы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обязательно было Тело и Монада,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поэтому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третья была или Разум, или Душа, или Сердце.</w:t>
      </w:r>
    </w:p>
    <w:p w14:paraId="00000042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Три Части: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Тело, Монада обязательно, иначе ты не живёшь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 и третья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: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х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ристиане выбирают Душу, иудеи выбирают Разум, мусульмане выбирают Сердце – три Части.</w:t>
      </w:r>
    </w:p>
    <w:p w14:paraId="00000043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Поэтому, когда христианин говорит, что он только Душа, надо добавлять Монаду и Тело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и видеть в нём три Части: Тело, где Душа находится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и Монада, где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ж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изнь прячется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</w:p>
    <w:p w14:paraId="00000044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</w:p>
    <w:p w14:paraId="00000045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З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адача 5-й расы была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накапливая дух, укреплять разум в том свете, который накопили наши души в Атлантиде. Более того, продолжалась традиция святых. Святые, молясь, копили свет на астрале и притягивали уже не только физический разум, который смогли притянуть атланты, а разум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стральный. И на большее количество света, в данном случае, астрального света, который формировался в теле человека, притягивалось большее количество разумов.</w:t>
      </w:r>
    </w:p>
    <w:p w14:paraId="00000046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То есть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святой человек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это тот человек, у которого два Разума, тонкий и физический, складывались вместе в единый объём света: тонкий и физический, и человек получал более совершенный Разум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ни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намолили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, притянули много света на молитвы, у них был более высокий разум, то есть и более высокое развитие разума. В итоге, вот эта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притяжка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на Свет Разума и развивала человека в дальнейшем.</w:t>
      </w:r>
    </w:p>
    <w:p w14:paraId="00000047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5-я раса, получив каплю Огня разума, получила этот Огонь уже из Метагалактики. Выходить телом и духом в Метагалактику она не могла, но Разум в мозг вошёл и оплодотворил его из Метагалактики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</w:p>
    <w:p w14:paraId="00000048">
      <w:pPr>
        <w:spacing w:before="0" w:after="0" w:line="276"/>
        <w:ind w:left="0" w:firstLine="709"/>
        <w:jc w:val="both"/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</w:rPr>
      </w:pPr>
    </w:p>
    <w:p w14:paraId="00000049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-я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раса стяжала и активировала Ментальный план. 5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-я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Раса, управляя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4-м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ентальным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планом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училась узнавать мысли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других людей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 общаться ментально, обмениваться мыслями, печатать массу книг, информации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по итогам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своего развития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стяжала пятый план и вышла туда, поэтому появляется шестая раса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</w:p>
    <w:p w14:paraId="0000004A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</w:p>
    <w:p w14:paraId="0000004B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В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5-й Расе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вначале была команда учеников, было базовое учение, остатки которого нам известны, в том числе как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Ведическая традиция, в том числе как традиция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Йогачаринов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Йогачарин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Адепты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й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оговской подготовки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</w:p>
    <w:p w14:paraId="0000004C">
      <w:pPr>
        <w:spacing w:before="0" w:after="0" w:line="276"/>
        <w:ind w:left="0" w:firstLine="709"/>
        <w:jc w:val="both"/>
        <w:rPr>
          <w:rFonts w:eastAsia="Times New Roman"/>
          <w:lang w:bidi="hi-IN" w:eastAsia="zh-CN"/>
        </w:rPr>
      </w:pPr>
    </w:p>
    <w:p w14:paraId="0000004D">
      <w:pPr>
        <w:spacing w:before="0" w:after="0" w:line="276"/>
        <w:ind w:left="0" w:firstLine="709"/>
        <w:jc w:val="both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пятой расе тоже были четыре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подрасы (чет</w:t>
      </w:r>
      <w:r>
        <w:rPr>
          <w:rFonts w:ascii="Times New Roman" w:cs="Times New Roman" w:hAnsi="Times New Roman"/>
          <w:sz w:val="24"/>
          <w:szCs w:val="24"/>
          <w:lang w:val="ru-RU"/>
        </w:rPr>
        <w:t>ыре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глобуса)</w:t>
      </w:r>
    </w:p>
    <w:p w14:paraId="0000004E">
      <w:pPr>
        <w:spacing w:before="0" w:after="0" w:line="276"/>
        <w:ind w:left="0" w:firstLine="709"/>
        <w:jc w:val="both"/>
        <w:rPr>
          <w:rFonts w:ascii="Times New Roman" w:cs="Times New Roman" w:hAnsi="Times New Roman"/>
          <w:b w:val="off"/>
          <w:bCs w:val="off"/>
          <w:i/>
          <w:iCs/>
          <w:color w:val="000000"/>
          <w:spacing w:val="-5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color w:val="000000"/>
          <w:spacing w:val="-5"/>
          <w:sz w:val="24"/>
          <w:szCs w:val="24"/>
          <w:lang w:val="ru-RU"/>
        </w:rPr>
        <w:t>Ангельский глобус</w:t>
      </w:r>
    </w:p>
    <w:p w14:paraId="0000004F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У ангелов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было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три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Части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Поэтому у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ангелов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был Закон Т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роицы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: 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онада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Тело 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Р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азум.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У ангелов не было Д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уши, поэтому ангелы и архангелы совершенно нечувствительны к страданиям людей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ни идут буром, э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то по всем описаниям, исполняя Волю 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тца.</w:t>
      </w:r>
    </w:p>
    <w:p w14:paraId="00000050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У архангелов,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как высших ангелов, могло быть четыре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Части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У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них был Ум. Поэтому архан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гелы во многом обходили человека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 У человека было Мышление, у архангелов был У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 это была их главная Часть.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Поэтому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 когда у нас с вами появилась Ч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асть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Ум, на нас обиделись все ангелы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</w:p>
    <w:p w14:paraId="00000051">
      <w:pPr>
        <w:spacing w:before="0" w:after="0" w:line="276"/>
        <w:ind w:left="0" w:firstLine="709"/>
        <w:jc w:val="both"/>
        <w:rPr>
          <w:rFonts w:ascii="Times New Roman" w:cs="Times New Roman" w:hAnsi="Times New Roman"/>
          <w:b w:val="off"/>
          <w:bCs w:val="off"/>
          <w:i/>
          <w:iCs/>
          <w:color w:val="000000"/>
          <w:spacing w:val="-5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color w:val="000000"/>
          <w:spacing w:val="-5"/>
          <w:sz w:val="24"/>
          <w:szCs w:val="24"/>
          <w:lang w:val="ru-RU"/>
        </w:rPr>
        <w:t>Человеческий глобус</w:t>
      </w:r>
    </w:p>
    <w:p w14:paraId="00000052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максимуме было шесть Частей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: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Т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ело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физическое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базовая классика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Монада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(с тремя пламёнами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Воли, Мудрости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Любви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центре зерцала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искра божественной жизни Огня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Душа, С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рдце, Разум с С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ознанием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Сознание к Р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азуму 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тносилось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Мышление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 г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де Чаша в основе Мышления.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Человек от других суще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ств отличается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Мышлением или Чашей в Сердце. Шесть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Частей. И развитый Ч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еловек, развитый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освящённый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не все люди,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имел одновременное действие в пятой расе шести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Ч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ас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тей.</w:t>
      </w:r>
    </w:p>
    <w:p w14:paraId="00000053">
      <w:pPr>
        <w:spacing w:before="0" w:after="0" w:line="276"/>
        <w:ind w:left="0" w:firstLine="709"/>
        <w:jc w:val="both"/>
        <w:rPr>
          <w:rFonts w:ascii="Times New Roman" w:cs="Times New Roman" w:hAnsi="Times New Roman"/>
          <w:b w:val="off"/>
          <w:bCs w:val="off"/>
          <w:i/>
          <w:iCs/>
          <w:color w:val="000000"/>
          <w:spacing w:val="-5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color w:val="000000"/>
          <w:spacing w:val="-5"/>
          <w:sz w:val="24"/>
          <w:szCs w:val="24"/>
          <w:lang w:val="ru-RU"/>
        </w:rPr>
        <w:t>Демонский глобус</w:t>
      </w:r>
    </w:p>
    <w:p w14:paraId="00000054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На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э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фире стоял демонский глобус с четырьмя демонскими планами.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место Монады у демонов был уголёк. </w:t>
      </w:r>
    </w:p>
    <w:p w14:paraId="00000055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Демонский глобус –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это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две Части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: Тело и Разум. Животный Разум. 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деальное разумное со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стояние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нет сердечности, им всё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равно на ваши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сердечные страдания.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Упорство разумной телесности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То есть демон делает по своему Р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азуму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вообще не включая нич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его по отношению к другим людям.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му нравится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он это делает. И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в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val="ru-RU"/>
        </w:rPr>
        <w:t>д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емонском глобусе только сила: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«С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ейчас ка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к врежу»,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приводила этот Разум в ч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увство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 С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ила давала по отдельным местам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чаще всего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в пятачок, который рождался из Р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азума, который действует сам по себе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с телом.</w:t>
      </w:r>
    </w:p>
    <w:p w14:paraId="00000056">
      <w:pPr>
        <w:spacing w:before="0" w:after="0" w:line="276"/>
        <w:ind w:left="0" w:firstLine="709"/>
        <w:jc w:val="both"/>
        <w:rPr>
          <w:rFonts w:ascii="Times New Roman" w:cs="Times New Roman" w:hAnsi="Times New Roman"/>
          <w:b w:val="off"/>
          <w:bCs w:val="off"/>
          <w:i/>
          <w:iCs/>
          <w:color w:val="000000"/>
          <w:spacing w:val="-5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color w:val="000000"/>
          <w:spacing w:val="-5"/>
          <w:sz w:val="24"/>
          <w:szCs w:val="24"/>
          <w:lang w:val="ru-RU"/>
        </w:rPr>
        <w:t xml:space="preserve">Омарный </w:t>
      </w:r>
      <w:r>
        <w:rPr>
          <w:rFonts w:ascii="Times New Roman" w:cs="Times New Roman" w:hAnsi="Times New Roman"/>
          <w:b w:val="off"/>
          <w:bCs w:val="off"/>
          <w:i/>
          <w:iCs/>
          <w:color w:val="000000"/>
          <w:spacing w:val="-5"/>
          <w:sz w:val="24"/>
          <w:szCs w:val="24"/>
          <w:lang w:val="ru-RU"/>
        </w:rPr>
        <w:t>г</w:t>
      </w:r>
      <w:r>
        <w:rPr>
          <w:rFonts w:ascii="Times New Roman" w:cs="Times New Roman" w:hAnsi="Times New Roman"/>
          <w:b w:val="off"/>
          <w:bCs w:val="off"/>
          <w:i/>
          <w:iCs/>
          <w:color w:val="000000"/>
          <w:spacing w:val="-5"/>
          <w:sz w:val="24"/>
          <w:szCs w:val="24"/>
          <w:lang w:val="ru-RU"/>
        </w:rPr>
        <w:t>лобус</w:t>
      </w:r>
    </w:p>
    <w:p w14:paraId="00000057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szCs w:val="24"/>
        </w:rPr>
        <w:t>У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омара не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было даже Монады.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Вместо Монады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у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омаров  маленькая точечка огня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в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виде жизни в центре головы, тело человека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Омарный глобус – одна Часть – Тело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. Красивое,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«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фарфоров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»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тело.</w:t>
      </w:r>
    </w:p>
    <w:p w14:paraId="00000058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Других Частей не было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Все Ч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асти были процессуальны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Например, у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них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не было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Р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азума, у них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был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очень развиты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й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роцесс разумности. И омар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это набор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роцесс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ов, из которых ещё не родились Части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Т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елом, п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отому что Монады вообще не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было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</w:p>
    <w:p w14:paraId="00000059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</w:p>
    <w:p w14:paraId="0000005A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Ученичество было по Лучам,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ориентировалось на Планетарную эволюцию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</w:t>
      </w:r>
    </w:p>
    <w:p w14:paraId="0000005B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</w:p>
    <w:p w14:paraId="0000005C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Пунктом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5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0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Р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аспоряжени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9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) Материя Расы Изначально Вышестоящего Отца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(в редакции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т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0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5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10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2025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)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определено:</w:t>
      </w:r>
    </w:p>
    <w:p w14:paraId="0000005D">
      <w:pPr>
        <w:spacing w:before="0" w:after="0" w:line="276"/>
        <w:ind w:left="0" w:firstLine="709"/>
        <w:jc w:val="both"/>
        <w:rPr/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Завершить 5 расу Планеты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З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емля завершением реализации четырёх глобусных форм жизни и перехода человечества Землян в шестую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метагалактическую синтезкосмическую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расу жизни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Изначально Вышестоящего Отца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реализацией Изначально Вышестоящей Матерью Планеты Земля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.</w:t>
      </w:r>
    </w:p>
    <w:p w14:paraId="0000005E">
      <w:pPr>
        <w:spacing w:before="0" w:after="0" w:line="276"/>
        <w:ind w:left="0" w:firstLine="709"/>
        <w:jc w:val="both"/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  <w:lang w:val="ru-RU"/>
        </w:rPr>
      </w:pPr>
    </w:p>
    <w:p w14:paraId="0000005F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  <w:lang w:val="ru-RU"/>
        </w:rPr>
        <w:t xml:space="preserve">6 РАСА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hAnsi="Times New Roman"/>
          <w:b/>
          <w:bCs/>
          <w:color w:val="000000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pacing w:val="-5"/>
          <w:sz w:val="24"/>
          <w:szCs w:val="24"/>
          <w:lang w:val="ru-RU"/>
        </w:rPr>
        <w:t>Ш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bidi="hi-IN" w:eastAsia="zh-CN"/>
        </w:rPr>
        <w:t>ест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bidi="hi-IN" w:eastAsia="zh-CN"/>
        </w:rPr>
        <w:t>ая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bidi="hi-IN" w:eastAsia="zh-CN"/>
        </w:rPr>
        <w:t xml:space="preserve"> ивдиво-космическ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bidi="hi-IN" w:eastAsia="zh-CN"/>
        </w:rPr>
        <w:t>ая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bidi="hi-IN" w:eastAsia="zh-CN"/>
        </w:rPr>
        <w:t xml:space="preserve"> рас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bidi="hi-IN" w:eastAsia="zh-CN"/>
        </w:rPr>
        <w:t>а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bidi="hi-IN" w:eastAsia="zh-CN"/>
        </w:rPr>
        <w:t xml:space="preserve"> Отец-Человек-Субъект-Землян Планеты Земля</w:t>
      </w:r>
    </w:p>
    <w:p w14:paraId="00000060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</w:p>
    <w:p w14:paraId="00000061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6-я раса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это Огненная эпоха</w:t>
      </w:r>
      <w:r>
        <w:rPr>
          <w:rFonts w:ascii="Times New Roman" w:cs="Times New Roman" w:eastAsia="Times New Roman" w:hAnsi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живёт Огнём.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З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адача Огня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преодолеть привязку только к Планете и научиться гармонично жить Солнечной системой, Галактикой и Метагалактикой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.</w:t>
      </w:r>
    </w:p>
    <w:p w14:paraId="00000062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>И космосом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 xml:space="preserve"> ИВДИВО-космическая Раса.</w:t>
      </w:r>
    </w:p>
    <w:p w14:paraId="00000063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В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6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расе глобусы отменены, потому что это материнское природное явление, и люди слишком на них зациклились и не могут идти в Метагалактики.</w:t>
      </w:r>
    </w:p>
    <w:p w14:paraId="00000064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</w:p>
    <w:p w14:paraId="00000065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В б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азово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м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учени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и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6-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й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Рас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а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 xml:space="preserve">Учение Синтеза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это подготовка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в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Доме Отца, и только ученичество в Доме Отца позволяет войти в ученичество Новой Эпохи или новой Расы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6-й Расы.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Э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то работа в ученичестве 6-й Расы как коллективных команд, выражающих Дом Отца. И это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простройка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Домов Отца, как в каждом человеке, так и в коллективе в целом</w:t>
      </w:r>
    </w:p>
    <w:p w14:paraId="00000066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6-я раса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коллективная Раса.</w:t>
      </w:r>
    </w:p>
    <w:p w14:paraId="00000067">
      <w:pPr>
        <w:spacing w:before="0" w:after="0" w:line="276"/>
        <w:ind w:left="0" w:firstLine="709"/>
        <w:jc w:val="both"/>
        <w:rPr/>
      </w:pPr>
    </w:p>
    <w:p w14:paraId="00000068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бы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мы в форме, в скафандрах ходили свободно по космосу, то есть это совсем другой вид космического человека Метагалактического, когда мы говорим, что, 6-я раса — Метагалактическая, это Метагалактический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Человек. Мы не строим иллюзий названия Метагалактического Человека, мы реально понимаем, что это преображение физического человека Планеты в другого человека на уровне субъядерных структур.</w:t>
      </w:r>
    </w:p>
    <w:p w14:paraId="00000069">
      <w:pPr>
        <w:spacing w:before="0" w:after="0" w:line="276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</w:p>
    <w:p w14:paraId="0000006A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6-я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Р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аса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это раса Сути. «Видеть суть вещей», как люди любят говорить, или видеть суть явления, события, как угодно, называть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главное суть. То есть, «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зрить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в корень»,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так вот если, это самое простое. Так вот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зрить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в корень, это на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буддхическом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плане, когда Сознание видит изнанку, глубину, изначальность того события или явления, в котором участвует Человек. А чтобы оно успело увидеть изначальность события, оно должно успеть правильно сложить установки этого Человека. Или же не складывать, а войти в свободный процесс проживания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происходящего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потом подобрать те установки, которые нужны в этой ситуации.</w:t>
      </w:r>
    </w:p>
    <w:p w14:paraId="0000006B">
      <w:pPr>
        <w:spacing w:before="0" w:after="0" w:line="276"/>
        <w:ind w:left="0" w:firstLine="709"/>
        <w:jc w:val="both"/>
        <w:rPr/>
      </w:pPr>
    </w:p>
    <w:p w14:paraId="0000006C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6-я Раса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эпоха Семьи.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Это новая эпоха.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Но здесь семья имеет более глубокий смысл, чем вы видите только как муж и жена.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6-я Р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аса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это шестой план планеты. А все родовые, то есть кровные отношения, все рода вершину имеют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н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а пятом плане, на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п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ричинном. То есть, выходя на шестой план шестой расы, родовых отношений уже нет, кровных отношений уже нет. А что осталось? Семья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.</w:t>
      </w:r>
    </w:p>
    <w:p w14:paraId="0000006D">
      <w:pPr>
        <w:spacing w:before="0" w:after="0" w:line="276"/>
        <w:ind w:left="0" w:firstLine="709"/>
        <w:jc w:val="both"/>
        <w:rPr>
          <w:rFonts w:ascii="Times New Roman" w:cs="Times New Roman" w:hAnsi="Times New Roman"/>
          <w:b/>
          <w:sz w:val="24"/>
          <w:szCs w:val="24"/>
          <w:lang w:val="ru-RU"/>
        </w:rPr>
      </w:pPr>
    </w:p>
    <w:p w14:paraId="0000006E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6-я Раса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раса скорости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>.</w:t>
      </w:r>
    </w:p>
    <w:p w14:paraId="0000006F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</w:p>
    <w:p w14:paraId="00000070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6-я Раса – это Раса Частей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.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Одна из задач восхождения в Новой Эпохе шестой расы – овладение Частями.</w:t>
      </w:r>
    </w:p>
    <w:p w14:paraId="00000071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</w:p>
    <w:p w14:paraId="00000072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</w:p>
    <w:p w14:paraId="00000073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Пункт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ами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49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и 51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Р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аспоряжени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9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) Материя Расы Изначально Вышестоящего Отца 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 xml:space="preserve">(в редакции 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 xml:space="preserve">т 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>0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>5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>10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>2025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определено:</w:t>
      </w:r>
    </w:p>
    <w:p w14:paraId="00000074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Утвердить, ввести, явить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и развернуть шестую ивдиво-космическую расу Отец-Человек-Субъект-Землян Планеты Земля синтеза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1073741824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космосов 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>(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val="ru-RU" w:bidi="hi-IN" w:eastAsia="zh-CN"/>
        </w:rPr>
        <w:t>с учётом редакции Распоряжения 1 от 29112025</w:t>
      </w:r>
      <w:r>
        <w:rPr>
          <w:rFonts w:ascii="Times New Roman" w:cs="Times New Roman" w:eastAsia="Times New Roman" w:hAnsi="Times New Roman"/>
          <w:sz w:val="24"/>
          <w:szCs w:val="24"/>
          <w:lang w:val="ru-RU" w:bidi="hi-IN" w:eastAsia="zh-CN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, всех Планет, Звёздных систем, Галактик, Метагалактик, Октав, Всеедин, Извечин, Метаизвечин, Октоизвечин, Всеизвечин, Суперизвечин любого типа и объектов синтезфизической жизни реализации Человек-Землян:</w:t>
      </w:r>
    </w:p>
    <w:p w14:paraId="00000075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- 9 подрасы 4096 Частями Отец-Человек-Субъект-Землянина синтеза 512 основных, 512 высших, 512 метачастей, 512 синтезчастей, 512 сверхчастей, 512 суперчастей, 512 ивдиво-космических частей и 512 частей большого космоса Изначально Вышестоящего Отца     </w:t>
      </w:r>
    </w:p>
    <w:p w14:paraId="00000076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- 8 подрасы 2048 Частями Отец-Человек-Субъект-Землянина синтеза 512 основных, 512 высших, 512 метачастей и 512 синтезчастей</w:t>
      </w:r>
    </w:p>
    <w:p w14:paraId="00000077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- 7 подрасы 1024 Частями Отец-Человек-Субъект-Землянина синтеза 512 основных и 512 высших частей </w:t>
      </w:r>
    </w:p>
    <w:p w14:paraId="00000078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- 6 подрасы 512 Основными Частями Отец-Человек-Субъект-Землянина  </w:t>
      </w:r>
    </w:p>
    <w:p w14:paraId="00000079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- 5 подрасы 256 Частями Отец-Человек-Субъект-Землянина  </w:t>
      </w:r>
    </w:p>
    <w:p w14:paraId="0000007A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- 4 подрасы 128 Частями Отец-Человек-Субъект-Землянина  </w:t>
      </w:r>
    </w:p>
    <w:p w14:paraId="0000007B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- 3 подрасы 64 Частями Отец-Человек-Субъект-Землянина  </w:t>
      </w:r>
    </w:p>
    <w:p w14:paraId="0000007C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- 2 подрасы 32 Частями Отец-Человек-Субъект-Землянина </w:t>
      </w:r>
    </w:p>
    <w:p w14:paraId="0000007D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- 1 подрасы 16 Частями базовой организации Отец-Человек-Субъект-Землянина отражением 16 эволюций каждого архетипа ИВДИВО</w:t>
      </w:r>
    </w:p>
    <w:p w14:paraId="0000007E">
      <w:pPr>
        <w:spacing w:before="0" w:after="0" w:line="276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Определить явление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шестой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ивдиво-космической р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асы жизни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как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bidi="hi-IN" w:eastAsia="zh-CN"/>
        </w:rPr>
        <w:t xml:space="preserve">Расы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bidi="hi-IN" w:eastAsia="zh-CN"/>
        </w:rPr>
        <w:t>Челове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bidi="hi-IN" w:eastAsia="zh-CN"/>
        </w:rPr>
        <w:t>к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bidi="hi-IN" w:eastAsia="zh-CN"/>
        </w:rPr>
        <w:t>-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bidi="hi-IN" w:eastAsia="zh-CN"/>
        </w:rPr>
        <w:t>Землян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Планеты Земля базовой разновариативной разносинтезной организацией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4-рицы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Частей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, Систем, Аппаратов, Частностей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20-рицы всех видов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Человека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З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емлянина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и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1024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-рицы 8-ричности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Отец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Человек-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Субъекта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видами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 xml:space="preserve">Рас/подрас </w:t>
      </w:r>
      <w:r>
        <w:rPr>
          <w:rFonts w:ascii="Times New Roman" w:cs="Times New Roman" w:eastAsia="Times New Roman" w:hAnsi="Times New Roman"/>
          <w:sz w:val="24"/>
          <w:szCs w:val="24"/>
          <w:lang w:bidi="hi-IN" w:eastAsia="zh-CN"/>
        </w:rPr>
        <w:t>Планеты Земля.</w:t>
      </w:r>
    </w:p>
    <w:p w14:paraId="0000007F">
      <w:pPr>
        <w:spacing w:before="0" w:after="0" w:line="276"/>
        <w:ind w:left="0" w:firstLine="709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</w:p>
    <w:p w14:paraId="00000080">
      <w:pPr>
        <w:spacing w:after="0" w:line="276"/>
        <w:rPr>
          <w:rFonts w:ascii="Times New Roman" w:cs="Times New Roman" w:hAnsi="Times New Roman"/>
          <w:sz w:val="24"/>
          <w:szCs w:val="24"/>
        </w:rPr>
      </w:pPr>
    </w:p>
    <w:p w14:paraId="00000081">
      <w:pPr>
        <w:spacing w:after="0" w:line="276"/>
        <w:ind w:left="0" w:firstLine="709"/>
        <w:jc w:val="center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сп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ользуемые материалы</w:t>
      </w:r>
    </w:p>
    <w:p w14:paraId="00000082">
      <w:pPr>
        <w:spacing w:after="0" w:line="276"/>
        <w:ind w:left="0" w:firstLine="709"/>
        <w:jc w:val="center"/>
        <w:rPr>
          <w:rFonts w:ascii="Times New Roman" w:cs="Times New Roman" w:hAnsi="Times New Roman"/>
          <w:b w:val="off"/>
          <w:bCs w:val="off"/>
          <w:sz w:val="24"/>
          <w:szCs w:val="24"/>
        </w:rPr>
      </w:pPr>
    </w:p>
    <w:p w14:paraId="00000083">
      <w:pPr>
        <w:spacing w:after="0" w:line="276"/>
        <w:ind w:left="0" w:right="0" w:firstLine="709"/>
        <w:jc w:val="both"/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</w:pP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1. Энциклопедия Синтез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 xml:space="preserve">а. 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В 1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28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 xml:space="preserve"> т.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 xml:space="preserve">Том 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1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 xml:space="preserve">. 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Перв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ый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 xml:space="preserve"> Синтез / Кут Хуми, Сердюк В. – М.: 202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2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 xml:space="preserve">. – 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 xml:space="preserve">1960 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с.</w:t>
      </w:r>
    </w:p>
    <w:p w14:paraId="00000084">
      <w:pPr>
        <w:spacing w:after="0" w:line="276"/>
        <w:ind w:left="0" w:right="0" w:firstLine="709"/>
        <w:jc w:val="both"/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  <w:lang w:val="ru-RU"/>
        </w:rPr>
        <w:t xml:space="preserve">2.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>Энциклопеди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  <w:lang w:val="ru-RU"/>
        </w:rPr>
        <w:t>и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 xml:space="preserve"> Синтеза. 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В 1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28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 xml:space="preserve"> т.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 xml:space="preserve">Том 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>6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 xml:space="preserve">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>Шесто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>й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 xml:space="preserve"> Синтез / Кут Хуми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 xml:space="preserve">, 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>Сердюк В.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>М.: 202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>4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>.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–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>1728</w:t>
      </w:r>
      <w:r>
        <w:rPr>
          <w:rFonts w:ascii="Times New Roman" w:cs="Times New Roman" w:hAnsi="Times New Roman"/>
          <w:b w:val="off"/>
          <w:bCs w:val="off"/>
          <w:sz w:val="24"/>
          <w:szCs w:val="24"/>
          <w:highlight w:val="none"/>
        </w:rPr>
        <w:t xml:space="preserve"> с.</w:t>
      </w:r>
    </w:p>
    <w:p w14:paraId="00000085">
      <w:pPr>
        <w:spacing w:after="0" w:line="276"/>
        <w:ind w:left="0" w:right="0" w:firstLine="709"/>
        <w:jc w:val="both"/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</w:pP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3. 1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10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 xml:space="preserve"> (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06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 xml:space="preserve">) 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 xml:space="preserve">Синтез Изначально Вышестоящего Отца, 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Кут Хуми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Сердюк В.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 xml:space="preserve">Иркутск, 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19-20.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07.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2025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.</w:t>
      </w:r>
    </w:p>
    <w:p w14:paraId="00000086">
      <w:pPr>
        <w:spacing w:after="0" w:line="276"/>
        <w:ind w:left="0" w:right="0"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4. 1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1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7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 xml:space="preserve"> (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13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 xml:space="preserve">) 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С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 xml:space="preserve">интез Изначально 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 xml:space="preserve">Вышестоящего 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Отца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Кут Хуми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Сердюк В.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Казань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0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-0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6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.0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7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.202</w:t>
      </w:r>
      <w:r>
        <w:rPr>
          <w:rFonts w:ascii="Times New Roman" w:cs="Times New Roman" w:hAnsi="Times New Roman"/>
          <w:b w:val="off"/>
          <w:bCs w:val="off"/>
          <w:color w:val="2c2b2b"/>
          <w:sz w:val="24"/>
          <w:szCs w:val="24"/>
          <w:shd w:val="clear" w:color="auto" w:fill="ffffff"/>
          <w:lang w:val="ru-RU"/>
        </w:rPr>
        <w:t>5.</w:t>
      </w:r>
    </w:p>
    <w:p w14:paraId="00000087">
      <w:pPr>
        <w:spacing w:after="0" w:line="276"/>
        <w:ind w:left="0" w:right="0" w:firstLine="709"/>
        <w:jc w:val="both"/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</w:pP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 xml:space="preserve">5. 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Распоряжение (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1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) Изначально Вышестоящий Отец (в редакции от 29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112025)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  <w:lang w:val="ru-RU"/>
        </w:rPr>
        <w:t>.</w:t>
      </w:r>
    </w:p>
    <w:p w14:paraId="00000088">
      <w:pPr>
        <w:pStyle w:val="NoSpacing"/>
        <w:spacing w:line="276"/>
        <w:ind w:firstLine="709"/>
        <w:jc w:val="both"/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</w:pP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 xml:space="preserve">6. 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Р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аспоряжение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(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9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) Материя Расы Изначально Вышестоящего Отца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 xml:space="preserve">(в редакции от 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  <w:lang w:val="ru-RU"/>
        </w:rPr>
        <w:t>05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1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  <w:lang w:val="ru-RU"/>
        </w:rPr>
        <w:t>0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  <w:t>2025)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  <w:lang w:val="ru-RU"/>
        </w:rPr>
        <w:t>.</w:t>
      </w:r>
    </w:p>
    <w:p w14:paraId="00000089">
      <w:pPr>
        <w:spacing w:after="0" w:line="276"/>
        <w:ind w:left="0" w:right="0" w:firstLine="709"/>
        <w:jc w:val="both"/>
        <w:rPr>
          <w:rFonts w:ascii="Times New Roman" w:cs="Times New Roman" w:hAnsi="Times New Roman" w:hint="default"/>
          <w:b w:val="off"/>
          <w:bCs w:val="off"/>
          <w:sz w:val="24"/>
          <w:szCs w:val="24"/>
          <w:highlight w:val="none"/>
        </w:rPr>
      </w:pPr>
    </w:p>
    <w:sectPr>
      <w:footnotePr/>
      <w:type w:val="nextPage"/>
      <w:pgSz w:w="11906" w:h="16838" w:orient="portrait"/>
      <w:pgMar w:top="962" w:right="846" w:bottom="989" w:left="1134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0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0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0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4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44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16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88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60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32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04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76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48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2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</cp:coreProperties>
</file>